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2"/>
        <w:gridCol w:w="3542"/>
        <w:gridCol w:w="3081"/>
        <w:gridCol w:w="3991"/>
      </w:tblGrid>
      <w:tr>
        <w:trPr>
          <w:trHeight w:val="537" w:hRule="atLeast"/>
        </w:trPr>
        <w:tc>
          <w:tcPr>
            <w:tcW w:w="15836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spacing w:before="5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7" w:right="1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IPEDS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2023-24</w:t>
            </w:r>
            <w:r>
              <w:rPr>
                <w:b/>
                <w:color w:val="FFFFFF"/>
                <w:spacing w:val="-1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collection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schedule</w:t>
            </w:r>
          </w:p>
        </w:tc>
      </w:tr>
      <w:tr>
        <w:trPr>
          <w:trHeight w:val="266" w:hRule="atLeast"/>
        </w:trPr>
        <w:tc>
          <w:tcPr>
            <w:tcW w:w="5222" w:type="dxa"/>
            <w:tcBorders>
              <w:bottom w:val="single" w:sz="4" w:space="0" w:color="FFC000"/>
            </w:tcBorders>
          </w:tcPr>
          <w:p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2368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-341618</wp:posOffset>
                      </wp:positionV>
                      <wp:extent cx="10058400" cy="4049395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10058400" cy="4049395"/>
                                <a:chExt cx="10058400" cy="404939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6095" y="0"/>
                                  <a:ext cx="10052685" cy="166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52685" h="166370">
                                      <a:moveTo>
                                        <a:pt x="100523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6128"/>
                                      </a:lnTo>
                                      <a:lnTo>
                                        <a:pt x="10052304" y="166128"/>
                                      </a:lnTo>
                                      <a:lnTo>
                                        <a:pt x="100523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6350" cy="166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6637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6128"/>
                                      </a:lnTo>
                                      <a:lnTo>
                                        <a:pt x="6096" y="1661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6095" y="172224"/>
                                  <a:ext cx="10052685" cy="166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52685" h="166370">
                                      <a:moveTo>
                                        <a:pt x="100523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6116"/>
                                      </a:lnTo>
                                      <a:lnTo>
                                        <a:pt x="10052304" y="166116"/>
                                      </a:lnTo>
                                      <a:lnTo>
                                        <a:pt x="100523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6E7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166128"/>
                                  <a:ext cx="10058400" cy="17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58400" h="178435">
                                      <a:moveTo>
                                        <a:pt x="10058400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72199"/>
                                      </a:lnTo>
                                      <a:lnTo>
                                        <a:pt x="0" y="178308"/>
                                      </a:lnTo>
                                      <a:lnTo>
                                        <a:pt x="6096" y="178308"/>
                                      </a:lnTo>
                                      <a:lnTo>
                                        <a:pt x="6096" y="17221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0058400" y="6096"/>
                                      </a:lnTo>
                                      <a:lnTo>
                                        <a:pt x="10058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38327"/>
                                  <a:ext cx="10058400" cy="3711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58400" h="3711575">
                                      <a:moveTo>
                                        <a:pt x="6096" y="3529596"/>
                                      </a:moveTo>
                                      <a:lnTo>
                                        <a:pt x="0" y="3529596"/>
                                      </a:lnTo>
                                      <a:lnTo>
                                        <a:pt x="0" y="3710952"/>
                                      </a:lnTo>
                                      <a:lnTo>
                                        <a:pt x="6096" y="3710952"/>
                                      </a:lnTo>
                                      <a:lnTo>
                                        <a:pt x="6096" y="3529596"/>
                                      </a:lnTo>
                                      <a:close/>
                                    </a:path>
                                    <a:path w="10058400" h="3711575">
                                      <a:moveTo>
                                        <a:pt x="6096" y="3342157"/>
                                      </a:moveTo>
                                      <a:lnTo>
                                        <a:pt x="0" y="3342157"/>
                                      </a:lnTo>
                                      <a:lnTo>
                                        <a:pt x="0" y="3523500"/>
                                      </a:lnTo>
                                      <a:lnTo>
                                        <a:pt x="6096" y="3523500"/>
                                      </a:lnTo>
                                      <a:lnTo>
                                        <a:pt x="6096" y="3342157"/>
                                      </a:lnTo>
                                      <a:close/>
                                    </a:path>
                                    <a:path w="10058400" h="3711575">
                                      <a:moveTo>
                                        <a:pt x="6096" y="2511564"/>
                                      </a:moveTo>
                                      <a:lnTo>
                                        <a:pt x="0" y="2511564"/>
                                      </a:lnTo>
                                      <a:lnTo>
                                        <a:pt x="0" y="3336048"/>
                                      </a:lnTo>
                                      <a:lnTo>
                                        <a:pt x="6096" y="3336048"/>
                                      </a:lnTo>
                                      <a:lnTo>
                                        <a:pt x="6096" y="2511564"/>
                                      </a:lnTo>
                                      <a:close/>
                                    </a:path>
                                    <a:path w="10058400" h="3711575">
                                      <a:moveTo>
                                        <a:pt x="6096" y="1507248"/>
                                      </a:moveTo>
                                      <a:lnTo>
                                        <a:pt x="0" y="1507248"/>
                                      </a:lnTo>
                                      <a:lnTo>
                                        <a:pt x="0" y="2505468"/>
                                      </a:lnTo>
                                      <a:lnTo>
                                        <a:pt x="6096" y="2505468"/>
                                      </a:lnTo>
                                      <a:lnTo>
                                        <a:pt x="6096" y="1507248"/>
                                      </a:lnTo>
                                      <a:close/>
                                    </a:path>
                                    <a:path w="10058400" h="3711575">
                                      <a:moveTo>
                                        <a:pt x="6096" y="842784"/>
                                      </a:moveTo>
                                      <a:lnTo>
                                        <a:pt x="0" y="842784"/>
                                      </a:lnTo>
                                      <a:lnTo>
                                        <a:pt x="0" y="1501152"/>
                                      </a:lnTo>
                                      <a:lnTo>
                                        <a:pt x="6096" y="1501152"/>
                                      </a:lnTo>
                                      <a:lnTo>
                                        <a:pt x="6096" y="842784"/>
                                      </a:lnTo>
                                      <a:close/>
                                    </a:path>
                                    <a:path w="10058400" h="3711575">
                                      <a:moveTo>
                                        <a:pt x="6096" y="178320"/>
                                      </a:moveTo>
                                      <a:lnTo>
                                        <a:pt x="0" y="178320"/>
                                      </a:lnTo>
                                      <a:lnTo>
                                        <a:pt x="0" y="836688"/>
                                      </a:lnTo>
                                      <a:lnTo>
                                        <a:pt x="6096" y="836688"/>
                                      </a:lnTo>
                                      <a:lnTo>
                                        <a:pt x="6096" y="178320"/>
                                      </a:lnTo>
                                      <a:close/>
                                    </a:path>
                                    <a:path w="10058400" h="3711575">
                                      <a:moveTo>
                                        <a:pt x="6096" y="6108"/>
                                      </a:moveTo>
                                      <a:lnTo>
                                        <a:pt x="0" y="6108"/>
                                      </a:lnTo>
                                      <a:lnTo>
                                        <a:pt x="0" y="172224"/>
                                      </a:lnTo>
                                      <a:lnTo>
                                        <a:pt x="6096" y="172224"/>
                                      </a:lnTo>
                                      <a:lnTo>
                                        <a:pt x="6096" y="6108"/>
                                      </a:lnTo>
                                      <a:close/>
                                    </a:path>
                                    <a:path w="10058400" h="3711575">
                                      <a:moveTo>
                                        <a:pt x="10058400" y="0"/>
                                      </a:moveTo>
                                      <a:lnTo>
                                        <a:pt x="1005840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10058400" y="6108"/>
                                      </a:lnTo>
                                      <a:lnTo>
                                        <a:pt x="10058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119993pt;margin-top:-26.899063pt;width:792pt;height:318.850pt;mso-position-horizontal-relative:column;mso-position-vertical-relative:paragraph;z-index:-15834112" id="docshapegroup1" coordorigin="-2,-538" coordsize="15840,6377">
                      <v:rect style="position:absolute;left:7;top:-538;width:15831;height:262" id="docshape2" filled="true" fillcolor="#ffc000" stroked="false">
                        <v:fill type="solid"/>
                      </v:rect>
                      <v:rect style="position:absolute;left:-3;top:-538;width:10;height:262" id="docshape3" filled="true" fillcolor="#000000" stroked="false">
                        <v:fill type="solid"/>
                      </v:rect>
                      <v:rect style="position:absolute;left:7;top:-267;width:15831;height:262" id="docshape4" filled="true" fillcolor="#566e7e" stroked="false">
                        <v:fill type="solid"/>
                      </v:rect>
                      <v:shape style="position:absolute;left:-3;top:-277;width:15840;height:281" id="docshape5" coordorigin="-2,-276" coordsize="15840,281" path="m15838,-276l7,-276,-2,-276,-2,-267,-2,-5,-2,4,7,4,7,-5,7,-267,15838,-267,15838,-276xe" filled="true" fillcolor="#000000" stroked="false">
                        <v:path arrowok="t"/>
                        <v:fill type="solid"/>
                      </v:shape>
                      <v:shape style="position:absolute;left:-3;top:-6;width:15840;height:5845" id="docshape6" coordorigin="-2,-5" coordsize="15840,5845" path="m7,5553l-2,5553,-2,5839,7,5839,7,5553xm7,5258l-2,5258,-2,5544,7,5544,7,5258xm7,3950l-2,3950,-2,5248,7,5248,7,3950xm7,2368l-2,2368,-2,3940,7,3940,7,2368xm7,1322l-2,1322,-2,2359,7,2359,7,1322xm7,276l-2,276,-2,1312,7,1312,7,276xm7,4l-2,4,-2,266,7,266,7,4xm15838,-5l12317,-5,12307,-5,8774,-5,8765,-5,5232,-5,5222,-5,5222,-5,7,-5,7,4,5222,4,5222,4,5232,4,8765,4,8774,4,12307,4,12317,4,15838,4,15838,-5xe" filled="true" fillcolor="#ffc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566E7E"/>
                <w:spacing w:val="-2"/>
                <w:sz w:val="20"/>
              </w:rPr>
              <w:t>Topic</w:t>
            </w:r>
          </w:p>
        </w:tc>
        <w:tc>
          <w:tcPr>
            <w:tcW w:w="3542" w:type="dxa"/>
            <w:tcBorders>
              <w:bottom w:val="single" w:sz="4" w:space="0" w:color="FFC000"/>
            </w:tcBorders>
          </w:tcPr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color w:val="566E7E"/>
                <w:spacing w:val="-4"/>
                <w:sz w:val="20"/>
              </w:rPr>
              <w:t>Opens</w:t>
            </w:r>
          </w:p>
        </w:tc>
        <w:tc>
          <w:tcPr>
            <w:tcW w:w="3081" w:type="dxa"/>
            <w:tcBorders>
              <w:bottom w:val="single" w:sz="4" w:space="0" w:color="FFC000"/>
            </w:tcBorders>
          </w:tcPr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color w:val="566E7E"/>
                <w:sz w:val="20"/>
              </w:rPr>
              <w:t>Keyholder</w:t>
            </w:r>
            <w:r>
              <w:rPr>
                <w:color w:val="566E7E"/>
                <w:spacing w:val="-11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close</w:t>
            </w:r>
          </w:p>
        </w:tc>
        <w:tc>
          <w:tcPr>
            <w:tcW w:w="3991" w:type="dxa"/>
            <w:tcBorders>
              <w:bottom w:val="single" w:sz="4" w:space="0" w:color="FFC000"/>
            </w:tcBorders>
          </w:tcPr>
          <w:p>
            <w:pPr>
              <w:pStyle w:val="TableParagraph"/>
              <w:spacing w:before="4"/>
              <w:ind w:left="570"/>
              <w:rPr>
                <w:sz w:val="20"/>
              </w:rPr>
            </w:pPr>
            <w:r>
              <w:rPr>
                <w:color w:val="566E7E"/>
                <w:spacing w:val="-2"/>
                <w:sz w:val="20"/>
              </w:rPr>
              <w:t>Coordinator</w:t>
            </w:r>
            <w:r>
              <w:rPr>
                <w:color w:val="566E7E"/>
                <w:spacing w:val="7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close</w:t>
            </w:r>
          </w:p>
        </w:tc>
      </w:tr>
      <w:tr>
        <w:trPr>
          <w:trHeight w:val="1036" w:hRule="atLeast"/>
        </w:trPr>
        <w:tc>
          <w:tcPr>
            <w:tcW w:w="5222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ind w:left="196" w:right="3631" w:hanging="87"/>
              <w:rPr>
                <w:sz w:val="20"/>
              </w:rPr>
            </w:pPr>
            <w:r>
              <w:rPr>
                <w:color w:val="566E7E"/>
                <w:spacing w:val="-2"/>
                <w:sz w:val="20"/>
              </w:rPr>
              <w:t>Registration* </w:t>
            </w:r>
            <w:r>
              <w:rPr>
                <w:color w:val="566E7E"/>
                <w:sz w:val="20"/>
              </w:rPr>
              <w:t>Report</w:t>
            </w:r>
            <w:r>
              <w:rPr>
                <w:color w:val="566E7E"/>
                <w:spacing w:val="-12"/>
                <w:sz w:val="20"/>
              </w:rPr>
              <w:t> </w:t>
            </w:r>
            <w:r>
              <w:rPr>
                <w:color w:val="566E7E"/>
                <w:sz w:val="20"/>
              </w:rPr>
              <w:t>mapping</w:t>
            </w:r>
          </w:p>
          <w:p>
            <w:pPr>
              <w:pStyle w:val="TableParagraph"/>
              <w:ind w:left="196" w:right="2761"/>
              <w:rPr>
                <w:sz w:val="20"/>
              </w:rPr>
            </w:pPr>
            <w:r>
              <w:rPr>
                <w:color w:val="566E7E"/>
                <w:sz w:val="20"/>
              </w:rPr>
              <w:t>Institution</w:t>
            </w:r>
            <w:r>
              <w:rPr>
                <w:color w:val="566E7E"/>
                <w:spacing w:val="-12"/>
                <w:sz w:val="20"/>
              </w:rPr>
              <w:t> </w:t>
            </w:r>
            <w:r>
              <w:rPr>
                <w:color w:val="566E7E"/>
                <w:sz w:val="20"/>
              </w:rPr>
              <w:t>identification** </w:t>
            </w:r>
            <w:r>
              <w:rPr>
                <w:color w:val="566E7E"/>
                <w:spacing w:val="-2"/>
                <w:sz w:val="20"/>
              </w:rPr>
              <w:t>IC-Header</w:t>
            </w:r>
          </w:p>
        </w:tc>
        <w:tc>
          <w:tcPr>
            <w:tcW w:w="3542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before="17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30"/>
              <w:rPr>
                <w:sz w:val="20"/>
              </w:rPr>
            </w:pPr>
            <w:r>
              <w:rPr>
                <w:color w:val="566E7E"/>
                <w:sz w:val="20"/>
              </w:rPr>
              <w:t>August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z w:val="20"/>
              </w:rPr>
              <w:t>9,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pacing w:val="-4"/>
                <w:sz w:val="20"/>
              </w:rPr>
              <w:t>2023</w:t>
            </w:r>
          </w:p>
        </w:tc>
        <w:tc>
          <w:tcPr>
            <w:tcW w:w="7072" w:type="dxa"/>
            <w:gridSpan w:val="2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before="17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6E7E"/>
                <w:sz w:val="20"/>
              </w:rPr>
              <w:t>Register</w:t>
            </w:r>
            <w:r>
              <w:rPr>
                <w:color w:val="566E7E"/>
                <w:spacing w:val="-7"/>
                <w:sz w:val="20"/>
              </w:rPr>
              <w:t> </w:t>
            </w:r>
            <w:r>
              <w:rPr>
                <w:color w:val="566E7E"/>
                <w:sz w:val="20"/>
              </w:rPr>
              <w:t>by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z w:val="20"/>
              </w:rPr>
              <w:t>August</w:t>
            </w:r>
            <w:r>
              <w:rPr>
                <w:color w:val="566E7E"/>
                <w:spacing w:val="-4"/>
                <w:sz w:val="20"/>
              </w:rPr>
              <w:t> </w:t>
            </w:r>
            <w:r>
              <w:rPr>
                <w:color w:val="566E7E"/>
                <w:sz w:val="20"/>
              </w:rPr>
              <w:t>30,</w:t>
            </w:r>
            <w:r>
              <w:rPr>
                <w:color w:val="566E7E"/>
                <w:spacing w:val="-3"/>
                <w:sz w:val="20"/>
              </w:rPr>
              <w:t> </w:t>
            </w:r>
            <w:r>
              <w:rPr>
                <w:color w:val="566E7E"/>
                <w:spacing w:val="-4"/>
                <w:sz w:val="20"/>
              </w:rPr>
              <w:t>2023</w:t>
            </w:r>
          </w:p>
        </w:tc>
      </w:tr>
      <w:tr>
        <w:trPr>
          <w:trHeight w:val="1036" w:hRule="atLeast"/>
        </w:trPr>
        <w:tc>
          <w:tcPr>
            <w:tcW w:w="5222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color w:val="566E7E"/>
                <w:sz w:val="20"/>
              </w:rPr>
              <w:t>Fall</w:t>
            </w:r>
            <w:r>
              <w:rPr>
                <w:color w:val="566E7E"/>
                <w:spacing w:val="-1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collection</w:t>
            </w:r>
          </w:p>
          <w:p>
            <w:pPr>
              <w:pStyle w:val="TableParagraph"/>
              <w:ind w:left="196" w:right="2249"/>
              <w:rPr>
                <w:sz w:val="20"/>
              </w:rPr>
            </w:pPr>
            <w:r>
              <w:rPr>
                <w:color w:val="566E7E"/>
                <w:sz w:val="20"/>
              </w:rPr>
              <w:t>Institutional</w:t>
            </w:r>
            <w:r>
              <w:rPr>
                <w:color w:val="566E7E"/>
                <w:spacing w:val="-12"/>
                <w:sz w:val="20"/>
              </w:rPr>
              <w:t> </w:t>
            </w:r>
            <w:r>
              <w:rPr>
                <w:color w:val="566E7E"/>
                <w:sz w:val="20"/>
              </w:rPr>
              <w:t>Characteristics</w:t>
            </w:r>
            <w:r>
              <w:rPr>
                <w:color w:val="566E7E"/>
                <w:spacing w:val="-11"/>
                <w:sz w:val="20"/>
              </w:rPr>
              <w:t> </w:t>
            </w:r>
            <w:r>
              <w:rPr>
                <w:color w:val="566E7E"/>
                <w:sz w:val="20"/>
              </w:rPr>
              <w:t>(IC) Completions (C)</w:t>
            </w:r>
          </w:p>
          <w:p>
            <w:pPr>
              <w:pStyle w:val="TableParagraph"/>
              <w:spacing w:line="234" w:lineRule="exact"/>
              <w:ind w:left="196"/>
              <w:rPr>
                <w:sz w:val="20"/>
              </w:rPr>
            </w:pPr>
            <w:r>
              <w:rPr>
                <w:color w:val="566E7E"/>
                <w:spacing w:val="-2"/>
                <w:sz w:val="20"/>
              </w:rPr>
              <w:t>12-Month</w:t>
            </w:r>
            <w:r>
              <w:rPr>
                <w:color w:val="566E7E"/>
                <w:spacing w:val="7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Enrollment</w:t>
            </w:r>
            <w:r>
              <w:rPr>
                <w:color w:val="566E7E"/>
                <w:spacing w:val="6"/>
                <w:sz w:val="20"/>
              </w:rPr>
              <w:t> </w:t>
            </w:r>
            <w:r>
              <w:rPr>
                <w:color w:val="566E7E"/>
                <w:spacing w:val="-4"/>
                <w:sz w:val="20"/>
              </w:rPr>
              <w:t>(E12)</w:t>
            </w:r>
          </w:p>
        </w:tc>
        <w:tc>
          <w:tcPr>
            <w:tcW w:w="3542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before="17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color w:val="566E7E"/>
                <w:sz w:val="20"/>
              </w:rPr>
              <w:t>September</w:t>
            </w:r>
            <w:r>
              <w:rPr>
                <w:color w:val="566E7E"/>
                <w:spacing w:val="-2"/>
                <w:sz w:val="20"/>
              </w:rPr>
              <w:t> </w:t>
            </w:r>
            <w:r>
              <w:rPr>
                <w:color w:val="566E7E"/>
                <w:sz w:val="20"/>
              </w:rPr>
              <w:t>6,</w:t>
            </w:r>
            <w:r>
              <w:rPr>
                <w:color w:val="566E7E"/>
                <w:spacing w:val="-2"/>
                <w:sz w:val="20"/>
              </w:rPr>
              <w:t> </w:t>
            </w:r>
            <w:r>
              <w:rPr>
                <w:color w:val="566E7E"/>
                <w:spacing w:val="-4"/>
                <w:sz w:val="20"/>
              </w:rPr>
              <w:t>2023</w:t>
            </w:r>
          </w:p>
        </w:tc>
        <w:tc>
          <w:tcPr>
            <w:tcW w:w="3081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before="17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573"/>
              <w:jc w:val="right"/>
              <w:rPr>
                <w:sz w:val="20"/>
              </w:rPr>
            </w:pPr>
            <w:r>
              <w:rPr>
                <w:color w:val="566E7E"/>
                <w:sz w:val="20"/>
              </w:rPr>
              <w:t>October</w:t>
            </w:r>
            <w:r>
              <w:rPr>
                <w:color w:val="566E7E"/>
                <w:spacing w:val="-9"/>
                <w:sz w:val="20"/>
              </w:rPr>
              <w:t> </w:t>
            </w:r>
            <w:r>
              <w:rPr>
                <w:color w:val="566E7E"/>
                <w:sz w:val="20"/>
              </w:rPr>
              <w:t>18,</w:t>
            </w:r>
            <w:r>
              <w:rPr>
                <w:color w:val="566E7E"/>
                <w:spacing w:val="-8"/>
                <w:sz w:val="20"/>
              </w:rPr>
              <w:t> </w:t>
            </w:r>
            <w:r>
              <w:rPr>
                <w:color w:val="566E7E"/>
                <w:spacing w:val="-4"/>
                <w:sz w:val="20"/>
              </w:rPr>
              <w:t>2023</w:t>
            </w:r>
          </w:p>
        </w:tc>
        <w:tc>
          <w:tcPr>
            <w:tcW w:w="3991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before="17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921"/>
              <w:jc w:val="right"/>
              <w:rPr>
                <w:sz w:val="20"/>
              </w:rPr>
            </w:pPr>
            <w:r>
              <w:rPr>
                <w:color w:val="566E7E"/>
                <w:sz w:val="20"/>
              </w:rPr>
              <w:t>November</w:t>
            </w:r>
            <w:r>
              <w:rPr>
                <w:color w:val="566E7E"/>
                <w:spacing w:val="-11"/>
                <w:sz w:val="20"/>
              </w:rPr>
              <w:t> </w:t>
            </w:r>
            <w:r>
              <w:rPr>
                <w:color w:val="566E7E"/>
                <w:sz w:val="20"/>
              </w:rPr>
              <w:t>1,</w:t>
            </w:r>
            <w:r>
              <w:rPr>
                <w:color w:val="566E7E"/>
                <w:spacing w:val="-9"/>
                <w:sz w:val="20"/>
              </w:rPr>
              <w:t> </w:t>
            </w:r>
            <w:r>
              <w:rPr>
                <w:color w:val="566E7E"/>
                <w:spacing w:val="-4"/>
                <w:sz w:val="20"/>
              </w:rPr>
              <w:t>2023</w:t>
            </w:r>
          </w:p>
        </w:tc>
      </w:tr>
      <w:tr>
        <w:trPr>
          <w:trHeight w:val="1108" w:hRule="atLeast"/>
        </w:trPr>
        <w:tc>
          <w:tcPr>
            <w:tcW w:w="5222" w:type="dxa"/>
            <w:vMerge w:val="restart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color w:val="566E7E"/>
                <w:sz w:val="20"/>
              </w:rPr>
              <w:t>Winter</w:t>
            </w:r>
            <w:r>
              <w:rPr>
                <w:color w:val="566E7E"/>
                <w:spacing w:val="-9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collection</w:t>
            </w:r>
          </w:p>
          <w:p>
            <w:pPr>
              <w:pStyle w:val="TableParagraph"/>
              <w:ind w:left="196" w:right="2249"/>
              <w:rPr>
                <w:sz w:val="20"/>
              </w:rPr>
            </w:pPr>
            <w:r>
              <w:rPr>
                <w:color w:val="566E7E"/>
                <w:sz w:val="20"/>
              </w:rPr>
              <w:t>Student Financial Aid (SFA) Graduation Rates (GR) Graduation</w:t>
            </w:r>
            <w:r>
              <w:rPr>
                <w:color w:val="566E7E"/>
                <w:spacing w:val="-12"/>
                <w:sz w:val="20"/>
              </w:rPr>
              <w:t> </w:t>
            </w:r>
            <w:r>
              <w:rPr>
                <w:color w:val="566E7E"/>
                <w:sz w:val="20"/>
              </w:rPr>
              <w:t>Rates</w:t>
            </w:r>
            <w:r>
              <w:rPr>
                <w:color w:val="566E7E"/>
                <w:spacing w:val="-11"/>
                <w:sz w:val="20"/>
              </w:rPr>
              <w:t> </w:t>
            </w:r>
            <w:r>
              <w:rPr>
                <w:color w:val="566E7E"/>
                <w:sz w:val="20"/>
              </w:rPr>
              <w:t>200</w:t>
            </w:r>
            <w:r>
              <w:rPr>
                <w:color w:val="566E7E"/>
                <w:spacing w:val="-11"/>
                <w:sz w:val="20"/>
              </w:rPr>
              <w:t> </w:t>
            </w:r>
            <w:r>
              <w:rPr>
                <w:color w:val="566E7E"/>
                <w:sz w:val="20"/>
              </w:rPr>
              <w:t>(GR200) Admissions (ADM)</w:t>
            </w:r>
          </w:p>
          <w:p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color w:val="566E7E"/>
                <w:sz w:val="20"/>
              </w:rPr>
              <w:t>Outcome</w:t>
            </w:r>
            <w:r>
              <w:rPr>
                <w:color w:val="566E7E"/>
                <w:spacing w:val="-8"/>
                <w:sz w:val="20"/>
              </w:rPr>
              <w:t> </w:t>
            </w:r>
            <w:r>
              <w:rPr>
                <w:color w:val="566E7E"/>
                <w:sz w:val="20"/>
              </w:rPr>
              <w:t>Measures</w:t>
            </w:r>
            <w:r>
              <w:rPr>
                <w:color w:val="566E7E"/>
                <w:spacing w:val="-7"/>
                <w:sz w:val="20"/>
              </w:rPr>
              <w:t> </w:t>
            </w:r>
            <w:r>
              <w:rPr>
                <w:color w:val="566E7E"/>
                <w:spacing w:val="-4"/>
                <w:sz w:val="20"/>
              </w:rPr>
              <w:t>(OM)</w:t>
            </w:r>
          </w:p>
        </w:tc>
        <w:tc>
          <w:tcPr>
            <w:tcW w:w="3542" w:type="dxa"/>
            <w:tcBorders>
              <w:top w:val="single" w:sz="4" w:space="0" w:color="FFC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  <w:tcBorders>
              <w:top w:val="single" w:sz="4" w:space="0" w:color="FFC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0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567"/>
              <w:jc w:val="right"/>
              <w:rPr>
                <w:sz w:val="20"/>
              </w:rPr>
            </w:pPr>
            <w:r>
              <w:rPr>
                <w:color w:val="566E7E"/>
                <w:sz w:val="20"/>
              </w:rPr>
              <w:t>February</w:t>
            </w:r>
            <w:r>
              <w:rPr>
                <w:color w:val="566E7E"/>
                <w:spacing w:val="-3"/>
                <w:sz w:val="20"/>
              </w:rPr>
              <w:t> </w:t>
            </w:r>
            <w:r>
              <w:rPr>
                <w:color w:val="566E7E"/>
                <w:sz w:val="20"/>
              </w:rPr>
              <w:t>7, </w:t>
            </w:r>
            <w:r>
              <w:rPr>
                <w:color w:val="566E7E"/>
                <w:spacing w:val="-4"/>
                <w:sz w:val="20"/>
              </w:rPr>
              <w:t>2024</w:t>
            </w:r>
          </w:p>
        </w:tc>
        <w:tc>
          <w:tcPr>
            <w:tcW w:w="3991" w:type="dxa"/>
            <w:tcBorders>
              <w:top w:val="single" w:sz="4" w:space="0" w:color="FFC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0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958"/>
              <w:jc w:val="right"/>
              <w:rPr>
                <w:sz w:val="20"/>
              </w:rPr>
            </w:pPr>
            <w:r>
              <w:rPr>
                <w:color w:val="566E7E"/>
                <w:sz w:val="20"/>
              </w:rPr>
              <w:t>February</w:t>
            </w:r>
            <w:r>
              <w:rPr>
                <w:color w:val="566E7E"/>
                <w:spacing w:val="-2"/>
                <w:sz w:val="20"/>
              </w:rPr>
              <w:t> </w:t>
            </w:r>
            <w:r>
              <w:rPr>
                <w:color w:val="566E7E"/>
                <w:sz w:val="20"/>
              </w:rPr>
              <w:t>21, </w:t>
            </w:r>
            <w:r>
              <w:rPr>
                <w:color w:val="566E7E"/>
                <w:spacing w:val="-4"/>
                <w:sz w:val="20"/>
              </w:rPr>
              <w:t>2024</w:t>
            </w:r>
          </w:p>
        </w:tc>
      </w:tr>
      <w:tr>
        <w:trPr>
          <w:trHeight w:val="453" w:hRule="atLeast"/>
        </w:trPr>
        <w:tc>
          <w:tcPr>
            <w:tcW w:w="5222" w:type="dxa"/>
            <w:vMerge/>
            <w:tcBorders>
              <w:top w:val="nil"/>
              <w:bottom w:val="single" w:sz="4" w:space="0" w:color="FFC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spacing w:line="230" w:lineRule="exact" w:before="204"/>
              <w:ind w:left="994"/>
              <w:rPr>
                <w:sz w:val="20"/>
              </w:rPr>
            </w:pPr>
            <w:r>
              <w:rPr>
                <w:color w:val="566E7E"/>
                <w:sz w:val="20"/>
              </w:rPr>
              <w:t>December</w:t>
            </w:r>
            <w:r>
              <w:rPr>
                <w:color w:val="566E7E"/>
                <w:spacing w:val="-4"/>
                <w:sz w:val="20"/>
              </w:rPr>
              <w:t> </w:t>
            </w:r>
            <w:r>
              <w:rPr>
                <w:color w:val="566E7E"/>
                <w:sz w:val="20"/>
              </w:rPr>
              <w:t>6,</w:t>
            </w:r>
            <w:r>
              <w:rPr>
                <w:color w:val="566E7E"/>
                <w:spacing w:val="-2"/>
                <w:sz w:val="20"/>
              </w:rPr>
              <w:t> </w:t>
            </w:r>
            <w:r>
              <w:rPr>
                <w:color w:val="566E7E"/>
                <w:spacing w:val="-4"/>
                <w:sz w:val="20"/>
              </w:rPr>
              <w:t>2023</w:t>
            </w:r>
          </w:p>
        </w:tc>
        <w:tc>
          <w:tcPr>
            <w:tcW w:w="3081" w:type="dxa"/>
            <w:tcBorders>
              <w:bottom w:val="single" w:sz="4" w:space="0" w:color="FFC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  <w:tcBorders>
              <w:bottom w:val="single" w:sz="4" w:space="0" w:color="FFC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98" w:hRule="atLeast"/>
        </w:trPr>
        <w:tc>
          <w:tcPr>
            <w:tcW w:w="5222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color w:val="566E7E"/>
                <w:sz w:val="20"/>
              </w:rPr>
              <w:t>Spring</w:t>
            </w:r>
            <w:r>
              <w:rPr>
                <w:color w:val="566E7E"/>
                <w:spacing w:val="-9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collection</w:t>
            </w:r>
          </w:p>
          <w:p>
            <w:pPr>
              <w:pStyle w:val="TableParagraph"/>
              <w:ind w:left="196" w:right="2761"/>
              <w:rPr>
                <w:sz w:val="20"/>
              </w:rPr>
            </w:pPr>
            <w:r>
              <w:rPr>
                <w:color w:val="566E7E"/>
                <w:sz w:val="20"/>
              </w:rPr>
              <w:t>Fall</w:t>
            </w:r>
            <w:r>
              <w:rPr>
                <w:color w:val="566E7E"/>
                <w:spacing w:val="-12"/>
                <w:sz w:val="20"/>
              </w:rPr>
              <w:t> </w:t>
            </w:r>
            <w:r>
              <w:rPr>
                <w:color w:val="566E7E"/>
                <w:sz w:val="20"/>
              </w:rPr>
              <w:t>Enrollment</w:t>
            </w:r>
            <w:r>
              <w:rPr>
                <w:color w:val="566E7E"/>
                <w:spacing w:val="-11"/>
                <w:sz w:val="20"/>
              </w:rPr>
              <w:t> </w:t>
            </w:r>
            <w:r>
              <w:rPr>
                <w:color w:val="566E7E"/>
                <w:sz w:val="20"/>
              </w:rPr>
              <w:t>(EF) Finance (F)</w:t>
            </w:r>
          </w:p>
          <w:p>
            <w:pPr>
              <w:pStyle w:val="TableParagraph"/>
              <w:ind w:left="196" w:right="2761"/>
              <w:rPr>
                <w:sz w:val="20"/>
              </w:rPr>
            </w:pPr>
            <w:r>
              <w:rPr>
                <w:color w:val="566E7E"/>
                <w:sz w:val="20"/>
              </w:rPr>
              <w:t>Human Resources (HR) Academic</w:t>
            </w:r>
            <w:r>
              <w:rPr>
                <w:color w:val="566E7E"/>
                <w:spacing w:val="-12"/>
                <w:sz w:val="20"/>
              </w:rPr>
              <w:t> </w:t>
            </w:r>
            <w:r>
              <w:rPr>
                <w:color w:val="566E7E"/>
                <w:sz w:val="20"/>
              </w:rPr>
              <w:t>Libraries</w:t>
            </w:r>
            <w:r>
              <w:rPr>
                <w:color w:val="566E7E"/>
                <w:spacing w:val="-11"/>
                <w:sz w:val="20"/>
              </w:rPr>
              <w:t> </w:t>
            </w:r>
            <w:r>
              <w:rPr>
                <w:color w:val="566E7E"/>
                <w:sz w:val="20"/>
              </w:rPr>
              <w:t>(AL)</w:t>
            </w:r>
          </w:p>
        </w:tc>
        <w:tc>
          <w:tcPr>
            <w:tcW w:w="3542" w:type="dxa"/>
            <w:tcBorders>
              <w:bottom w:val="single" w:sz="4" w:space="0" w:color="FFC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758"/>
              <w:jc w:val="right"/>
              <w:rPr>
                <w:sz w:val="20"/>
              </w:rPr>
            </w:pPr>
            <w:r>
              <w:rPr>
                <w:color w:val="566E7E"/>
                <w:sz w:val="20"/>
              </w:rPr>
              <w:t>April</w:t>
            </w:r>
            <w:r>
              <w:rPr>
                <w:color w:val="566E7E"/>
                <w:spacing w:val="-6"/>
                <w:sz w:val="20"/>
              </w:rPr>
              <w:t> </w:t>
            </w:r>
            <w:r>
              <w:rPr>
                <w:color w:val="566E7E"/>
                <w:sz w:val="20"/>
              </w:rPr>
              <w:t>3,</w:t>
            </w:r>
            <w:r>
              <w:rPr>
                <w:color w:val="566E7E"/>
                <w:spacing w:val="-4"/>
                <w:sz w:val="20"/>
              </w:rPr>
              <w:t> 2024</w:t>
            </w:r>
          </w:p>
        </w:tc>
        <w:tc>
          <w:tcPr>
            <w:tcW w:w="3991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621"/>
              <w:rPr>
                <w:sz w:val="20"/>
              </w:rPr>
            </w:pPr>
            <w:r>
              <w:rPr>
                <w:color w:val="566E7E"/>
                <w:sz w:val="20"/>
              </w:rPr>
              <w:t>April</w:t>
            </w:r>
            <w:r>
              <w:rPr>
                <w:color w:val="566E7E"/>
                <w:spacing w:val="-7"/>
                <w:sz w:val="20"/>
              </w:rPr>
              <w:t> </w:t>
            </w:r>
            <w:r>
              <w:rPr>
                <w:color w:val="566E7E"/>
                <w:sz w:val="20"/>
              </w:rPr>
              <w:t>17,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pacing w:val="-4"/>
                <w:sz w:val="20"/>
              </w:rPr>
              <w:t>2024</w:t>
            </w:r>
          </w:p>
        </w:tc>
      </w:tr>
      <w:tr>
        <w:trPr>
          <w:trHeight w:val="285" w:hRule="atLeast"/>
        </w:trPr>
        <w:tc>
          <w:tcPr>
            <w:tcW w:w="15836" w:type="dxa"/>
            <w:gridSpan w:val="4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color w:val="566E7E"/>
                <w:spacing w:val="-2"/>
                <w:sz w:val="20"/>
              </w:rPr>
              <w:t>*</w:t>
            </w:r>
            <w:r>
              <w:rPr>
                <w:color w:val="566E7E"/>
                <w:spacing w:val="2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Registration</w:t>
            </w:r>
            <w:r>
              <w:rPr>
                <w:color w:val="566E7E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contact</w:t>
            </w:r>
            <w:r>
              <w:rPr>
                <w:color w:val="566E7E"/>
                <w:spacing w:val="1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information</w:t>
            </w:r>
            <w:r>
              <w:rPr>
                <w:color w:val="566E7E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can</w:t>
            </w:r>
            <w:r>
              <w:rPr>
                <w:color w:val="566E7E"/>
                <w:spacing w:val="2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be</w:t>
            </w:r>
            <w:r>
              <w:rPr>
                <w:color w:val="566E7E"/>
                <w:spacing w:val="3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updated</w:t>
            </w:r>
            <w:r>
              <w:rPr>
                <w:color w:val="566E7E"/>
                <w:spacing w:val="1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starting</w:t>
            </w:r>
            <w:r>
              <w:rPr>
                <w:color w:val="566E7E"/>
                <w:spacing w:val="1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08/09/2023</w:t>
            </w:r>
            <w:r>
              <w:rPr>
                <w:color w:val="566E7E"/>
                <w:spacing w:val="2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through</w:t>
            </w:r>
            <w:r>
              <w:rPr>
                <w:color w:val="566E7E"/>
                <w:spacing w:val="4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07/15/2024</w:t>
            </w:r>
          </w:p>
        </w:tc>
      </w:tr>
      <w:tr>
        <w:trPr>
          <w:trHeight w:val="285" w:hRule="atLeast"/>
        </w:trPr>
        <w:tc>
          <w:tcPr>
            <w:tcW w:w="15836" w:type="dxa"/>
            <w:gridSpan w:val="4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color w:val="566E7E"/>
                <w:spacing w:val="-2"/>
                <w:sz w:val="20"/>
              </w:rPr>
              <w:t>**</w:t>
            </w:r>
            <w:r>
              <w:rPr>
                <w:color w:val="566E7E"/>
                <w:spacing w:val="2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Institution</w:t>
            </w:r>
            <w:r>
              <w:rPr>
                <w:color w:val="566E7E"/>
                <w:spacing w:val="1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identification</w:t>
            </w:r>
            <w:r>
              <w:rPr>
                <w:color w:val="566E7E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information</w:t>
            </w:r>
            <w:r>
              <w:rPr>
                <w:color w:val="566E7E"/>
                <w:spacing w:val="1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can</w:t>
            </w:r>
            <w:r>
              <w:rPr>
                <w:color w:val="566E7E"/>
                <w:spacing w:val="2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be</w:t>
            </w:r>
            <w:r>
              <w:rPr>
                <w:color w:val="566E7E"/>
                <w:spacing w:val="3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updated</w:t>
            </w:r>
            <w:r>
              <w:rPr>
                <w:color w:val="566E7E"/>
                <w:spacing w:val="4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starting</w:t>
            </w:r>
            <w:r>
              <w:rPr>
                <w:color w:val="566E7E"/>
                <w:spacing w:val="3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08/09/2023</w:t>
            </w:r>
            <w:r>
              <w:rPr>
                <w:color w:val="566E7E"/>
                <w:spacing w:val="2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through</w:t>
            </w:r>
            <w:r>
              <w:rPr>
                <w:color w:val="566E7E"/>
                <w:spacing w:val="5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06/01/2024</w:t>
            </w:r>
          </w:p>
        </w:tc>
      </w:tr>
      <w:tr>
        <w:trPr>
          <w:trHeight w:val="285" w:hRule="atLeast"/>
        </w:trPr>
        <w:tc>
          <w:tcPr>
            <w:tcW w:w="15836" w:type="dxa"/>
            <w:gridSpan w:val="4"/>
            <w:tcBorders>
              <w:top w:val="single" w:sz="4" w:space="0" w:color="FFC000"/>
              <w:bottom w:val="single" w:sz="4" w:space="0" w:color="FFC000"/>
            </w:tcBorders>
            <w:shd w:val="clear" w:color="auto" w:fill="566E7E"/>
          </w:tcPr>
          <w:p>
            <w:pPr>
              <w:pStyle w:val="TableParagraph"/>
              <w:spacing w:line="234" w:lineRule="exact"/>
              <w:ind w:left="21" w:right="37"/>
              <w:jc w:val="center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29664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-126</wp:posOffset>
                      </wp:positionV>
                      <wp:extent cx="6350" cy="18161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6350" cy="181610"/>
                                <a:chExt cx="6350" cy="18161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6350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161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1355"/>
                                      </a:lnTo>
                                      <a:lnTo>
                                        <a:pt x="6096" y="18135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119993pt;margin-top:-.01pt;width:.5pt;height:14.3pt;mso-position-horizontal-relative:column;mso-position-vertical-relative:paragraph;z-index:15729664" id="docshapegroup7" coordorigin="-2,0" coordsize="10,286">
                      <v:rect style="position:absolute;left:-3;top:-1;width:10;height:286" id="docshape8" filled="true" fillcolor="#ffc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FFFFFF"/>
                <w:spacing w:val="-2"/>
                <w:sz w:val="20"/>
              </w:rPr>
              <w:t>IPEDS</w:t>
            </w:r>
            <w:r>
              <w:rPr>
                <w:b/>
                <w:color w:val="FFFFFF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prior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year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data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collection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schedule</w:t>
            </w:r>
            <w:r>
              <w:rPr>
                <w:b/>
                <w:color w:val="FFFFFF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(2022-23</w:t>
            </w:r>
            <w:r>
              <w:rPr>
                <w:b/>
                <w:color w:val="FFFFFF"/>
                <w:spacing w:val="5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collection)</w:t>
            </w:r>
          </w:p>
        </w:tc>
      </w:tr>
      <w:tr>
        <w:trPr>
          <w:trHeight w:val="277" w:hRule="atLeast"/>
        </w:trPr>
        <w:tc>
          <w:tcPr>
            <w:tcW w:w="5222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2880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-126</wp:posOffset>
                      </wp:positionV>
                      <wp:extent cx="10058400" cy="2952115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10058400" cy="2952115"/>
                                <a:chExt cx="10058400" cy="295211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10058400" cy="2952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58400" h="2952115">
                                      <a:moveTo>
                                        <a:pt x="6096" y="2435364"/>
                                      </a:moveTo>
                                      <a:lnTo>
                                        <a:pt x="0" y="2435364"/>
                                      </a:lnTo>
                                      <a:lnTo>
                                        <a:pt x="0" y="2601468"/>
                                      </a:lnTo>
                                      <a:lnTo>
                                        <a:pt x="6096" y="2601468"/>
                                      </a:lnTo>
                                      <a:lnTo>
                                        <a:pt x="6096" y="2435364"/>
                                      </a:lnTo>
                                      <a:close/>
                                    </a:path>
                                    <a:path w="10058400" h="2952115">
                                      <a:moveTo>
                                        <a:pt x="6096" y="784860"/>
                                      </a:moveTo>
                                      <a:lnTo>
                                        <a:pt x="0" y="784860"/>
                                      </a:lnTo>
                                      <a:lnTo>
                                        <a:pt x="0" y="1677911"/>
                                      </a:lnTo>
                                      <a:lnTo>
                                        <a:pt x="0" y="1684020"/>
                                      </a:lnTo>
                                      <a:lnTo>
                                        <a:pt x="0" y="2429256"/>
                                      </a:lnTo>
                                      <a:lnTo>
                                        <a:pt x="6096" y="2429256"/>
                                      </a:lnTo>
                                      <a:lnTo>
                                        <a:pt x="6096" y="1684020"/>
                                      </a:lnTo>
                                      <a:lnTo>
                                        <a:pt x="6096" y="1677924"/>
                                      </a:lnTo>
                                      <a:lnTo>
                                        <a:pt x="6096" y="784860"/>
                                      </a:lnTo>
                                      <a:close/>
                                    </a:path>
                                    <a:path w="10058400" h="2952115">
                                      <a:moveTo>
                                        <a:pt x="6096" y="182867"/>
                                      </a:moveTo>
                                      <a:lnTo>
                                        <a:pt x="0" y="182867"/>
                                      </a:lnTo>
                                      <a:lnTo>
                                        <a:pt x="0" y="778764"/>
                                      </a:lnTo>
                                      <a:lnTo>
                                        <a:pt x="6096" y="778764"/>
                                      </a:lnTo>
                                      <a:lnTo>
                                        <a:pt x="6096" y="182867"/>
                                      </a:lnTo>
                                      <a:close/>
                                    </a:path>
                                    <a:path w="10058400" h="295211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6096" y="17678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  <a:path w="10058400" h="2952115">
                                      <a:moveTo>
                                        <a:pt x="10058400" y="2773680"/>
                                      </a:moveTo>
                                      <a:lnTo>
                                        <a:pt x="6096" y="2773680"/>
                                      </a:lnTo>
                                      <a:lnTo>
                                        <a:pt x="6096" y="2607564"/>
                                      </a:lnTo>
                                      <a:lnTo>
                                        <a:pt x="0" y="2607564"/>
                                      </a:lnTo>
                                      <a:lnTo>
                                        <a:pt x="0" y="2773680"/>
                                      </a:lnTo>
                                      <a:lnTo>
                                        <a:pt x="0" y="2779776"/>
                                      </a:lnTo>
                                      <a:lnTo>
                                        <a:pt x="0" y="2945892"/>
                                      </a:lnTo>
                                      <a:lnTo>
                                        <a:pt x="0" y="2951988"/>
                                      </a:lnTo>
                                      <a:lnTo>
                                        <a:pt x="6096" y="2951988"/>
                                      </a:lnTo>
                                      <a:lnTo>
                                        <a:pt x="10058400" y="2951988"/>
                                      </a:lnTo>
                                      <a:lnTo>
                                        <a:pt x="10058400" y="2945892"/>
                                      </a:lnTo>
                                      <a:lnTo>
                                        <a:pt x="10058400" y="2779776"/>
                                      </a:lnTo>
                                      <a:lnTo>
                                        <a:pt x="10058400" y="27736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119993pt;margin-top:-.01pt;width:792pt;height:232.45pt;mso-position-horizontal-relative:column;mso-position-vertical-relative:paragraph;z-index:-15833600" id="docshapegroup9" coordorigin="-2,0" coordsize="15840,4649">
                      <v:shape style="position:absolute;left:-3;top:-1;width:15840;height:4649" id="docshape10" coordorigin="-2,0" coordsize="15840,4649" path="m7,3835l-2,3835,-2,4097,7,4097,7,3835xm7,1236l-2,1236,-2,2642,-2,2642,-2,2652,-2,3825,7,3825,7,2652,7,2642,7,2642,7,1236xm7,288l-2,288,-2,1226,7,1226,7,288xm7,0l-2,0,-2,278,7,278,7,0xm15838,4368l7,4368,7,4106,-2,4106,-2,4368,-2,4377,-2,4639,-2,4649,7,4649,15838,4649,15838,4639,15838,4377,15838,4368xe" filled="true" fillcolor="#ffc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566E7E"/>
                <w:spacing w:val="-2"/>
                <w:sz w:val="20"/>
              </w:rPr>
              <w:t>Topic</w:t>
            </w:r>
          </w:p>
        </w:tc>
        <w:tc>
          <w:tcPr>
            <w:tcW w:w="3542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line="234" w:lineRule="exact"/>
              <w:jc w:val="center"/>
              <w:rPr>
                <w:sz w:val="20"/>
              </w:rPr>
            </w:pPr>
            <w:r>
              <w:rPr>
                <w:color w:val="566E7E"/>
                <w:spacing w:val="-4"/>
                <w:sz w:val="20"/>
              </w:rPr>
              <w:t>Opens</w:t>
            </w:r>
          </w:p>
        </w:tc>
        <w:tc>
          <w:tcPr>
            <w:tcW w:w="3081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line="234" w:lineRule="exact"/>
              <w:ind w:right="626"/>
              <w:jc w:val="right"/>
              <w:rPr>
                <w:sz w:val="20"/>
              </w:rPr>
            </w:pPr>
            <w:r>
              <w:rPr>
                <w:color w:val="566E7E"/>
                <w:sz w:val="20"/>
              </w:rPr>
              <w:t>Keyholder</w:t>
            </w:r>
            <w:r>
              <w:rPr>
                <w:color w:val="566E7E"/>
                <w:spacing w:val="-11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close</w:t>
            </w:r>
          </w:p>
        </w:tc>
        <w:tc>
          <w:tcPr>
            <w:tcW w:w="3991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line="234" w:lineRule="exact"/>
              <w:ind w:right="998"/>
              <w:jc w:val="right"/>
              <w:rPr>
                <w:sz w:val="20"/>
              </w:rPr>
            </w:pPr>
            <w:r>
              <w:rPr>
                <w:color w:val="566E7E"/>
                <w:spacing w:val="-2"/>
                <w:sz w:val="20"/>
              </w:rPr>
              <w:t>Coordinator</w:t>
            </w:r>
            <w:r>
              <w:rPr>
                <w:color w:val="566E7E"/>
                <w:spacing w:val="7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close</w:t>
            </w:r>
          </w:p>
        </w:tc>
      </w:tr>
      <w:tr>
        <w:trPr>
          <w:trHeight w:val="938" w:hRule="atLeast"/>
        </w:trPr>
        <w:tc>
          <w:tcPr>
            <w:tcW w:w="5222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ind w:left="196" w:right="2249" w:hanging="87"/>
              <w:rPr>
                <w:sz w:val="20"/>
              </w:rPr>
            </w:pPr>
            <w:r>
              <w:rPr>
                <w:color w:val="566E7E"/>
                <w:sz w:val="20"/>
              </w:rPr>
              <w:t>Fall collection (2022) Institutional</w:t>
            </w:r>
            <w:r>
              <w:rPr>
                <w:color w:val="566E7E"/>
                <w:spacing w:val="-12"/>
                <w:sz w:val="20"/>
              </w:rPr>
              <w:t> </w:t>
            </w:r>
            <w:r>
              <w:rPr>
                <w:color w:val="566E7E"/>
                <w:sz w:val="20"/>
              </w:rPr>
              <w:t>Characteristics</w:t>
            </w:r>
            <w:r>
              <w:rPr>
                <w:color w:val="566E7E"/>
                <w:spacing w:val="-11"/>
                <w:sz w:val="20"/>
              </w:rPr>
              <w:t> </w:t>
            </w:r>
            <w:r>
              <w:rPr>
                <w:color w:val="566E7E"/>
                <w:sz w:val="20"/>
              </w:rPr>
              <w:t>(IC) Completions (C)</w:t>
            </w:r>
          </w:p>
          <w:p>
            <w:pPr>
              <w:pStyle w:val="TableParagraph"/>
              <w:spacing w:line="215" w:lineRule="exact"/>
              <w:ind w:left="196"/>
              <w:rPr>
                <w:sz w:val="20"/>
              </w:rPr>
            </w:pPr>
            <w:r>
              <w:rPr>
                <w:color w:val="566E7E"/>
                <w:sz w:val="20"/>
              </w:rPr>
              <w:t>12-Month</w:t>
            </w:r>
            <w:r>
              <w:rPr>
                <w:color w:val="566E7E"/>
                <w:spacing w:val="-11"/>
                <w:sz w:val="20"/>
              </w:rPr>
              <w:t> </w:t>
            </w:r>
            <w:r>
              <w:rPr>
                <w:color w:val="566E7E"/>
                <w:sz w:val="20"/>
              </w:rPr>
              <w:t>Enrollment</w:t>
            </w:r>
            <w:r>
              <w:rPr>
                <w:color w:val="566E7E"/>
                <w:spacing w:val="-11"/>
                <w:sz w:val="20"/>
              </w:rPr>
              <w:t> </w:t>
            </w:r>
            <w:r>
              <w:rPr>
                <w:color w:val="566E7E"/>
                <w:spacing w:val="-4"/>
                <w:sz w:val="20"/>
              </w:rPr>
              <w:t>(E12)</w:t>
            </w:r>
          </w:p>
        </w:tc>
        <w:tc>
          <w:tcPr>
            <w:tcW w:w="3542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before="12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65"/>
              <w:rPr>
                <w:sz w:val="20"/>
              </w:rPr>
            </w:pPr>
            <w:r>
              <w:rPr>
                <w:color w:val="566E7E"/>
                <w:sz w:val="20"/>
              </w:rPr>
              <w:t>September</w:t>
            </w:r>
            <w:r>
              <w:rPr>
                <w:color w:val="566E7E"/>
                <w:spacing w:val="-2"/>
                <w:sz w:val="20"/>
              </w:rPr>
              <w:t> </w:t>
            </w:r>
            <w:r>
              <w:rPr>
                <w:color w:val="566E7E"/>
                <w:sz w:val="20"/>
              </w:rPr>
              <w:t>13,</w:t>
            </w:r>
            <w:r>
              <w:rPr>
                <w:color w:val="566E7E"/>
                <w:spacing w:val="-3"/>
                <w:sz w:val="20"/>
              </w:rPr>
              <w:t> </w:t>
            </w:r>
            <w:r>
              <w:rPr>
                <w:color w:val="566E7E"/>
                <w:spacing w:val="-4"/>
                <w:sz w:val="20"/>
              </w:rPr>
              <w:t>2023</w:t>
            </w:r>
          </w:p>
        </w:tc>
        <w:tc>
          <w:tcPr>
            <w:tcW w:w="3081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before="12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573"/>
              <w:jc w:val="right"/>
              <w:rPr>
                <w:sz w:val="20"/>
              </w:rPr>
            </w:pPr>
            <w:r>
              <w:rPr>
                <w:color w:val="566E7E"/>
                <w:sz w:val="20"/>
              </w:rPr>
              <w:t>October</w:t>
            </w:r>
            <w:r>
              <w:rPr>
                <w:color w:val="566E7E"/>
                <w:spacing w:val="-9"/>
                <w:sz w:val="20"/>
              </w:rPr>
              <w:t> </w:t>
            </w:r>
            <w:r>
              <w:rPr>
                <w:color w:val="566E7E"/>
                <w:sz w:val="20"/>
              </w:rPr>
              <w:t>18,</w:t>
            </w:r>
            <w:r>
              <w:rPr>
                <w:color w:val="566E7E"/>
                <w:spacing w:val="-8"/>
                <w:sz w:val="20"/>
              </w:rPr>
              <w:t> </w:t>
            </w:r>
            <w:r>
              <w:rPr>
                <w:color w:val="566E7E"/>
                <w:spacing w:val="-4"/>
                <w:sz w:val="20"/>
              </w:rPr>
              <w:t>2023</w:t>
            </w:r>
          </w:p>
        </w:tc>
        <w:tc>
          <w:tcPr>
            <w:tcW w:w="3991" w:type="dxa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before="12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921"/>
              <w:jc w:val="right"/>
              <w:rPr>
                <w:sz w:val="20"/>
              </w:rPr>
            </w:pPr>
            <w:r>
              <w:rPr>
                <w:color w:val="566E7E"/>
                <w:sz w:val="20"/>
              </w:rPr>
              <w:t>November</w:t>
            </w:r>
            <w:r>
              <w:rPr>
                <w:color w:val="566E7E"/>
                <w:spacing w:val="-11"/>
                <w:sz w:val="20"/>
              </w:rPr>
              <w:t> </w:t>
            </w:r>
            <w:r>
              <w:rPr>
                <w:color w:val="566E7E"/>
                <w:sz w:val="20"/>
              </w:rPr>
              <w:t>1,</w:t>
            </w:r>
            <w:r>
              <w:rPr>
                <w:color w:val="566E7E"/>
                <w:spacing w:val="-9"/>
                <w:sz w:val="20"/>
              </w:rPr>
              <w:t> </w:t>
            </w:r>
            <w:r>
              <w:rPr>
                <w:color w:val="566E7E"/>
                <w:spacing w:val="-4"/>
                <w:sz w:val="20"/>
              </w:rPr>
              <w:t>2023</w:t>
            </w:r>
          </w:p>
        </w:tc>
      </w:tr>
      <w:tr>
        <w:trPr>
          <w:trHeight w:val="998" w:hRule="atLeast"/>
        </w:trPr>
        <w:tc>
          <w:tcPr>
            <w:tcW w:w="5222" w:type="dxa"/>
            <w:vMerge w:val="restart"/>
            <w:tcBorders>
              <w:top w:val="single" w:sz="4" w:space="0" w:color="FFC000"/>
            </w:tcBorders>
          </w:tcPr>
          <w:p>
            <w:pPr>
              <w:pStyle w:val="TableParagraph"/>
              <w:ind w:left="196" w:right="2249" w:hanging="87"/>
              <w:rPr>
                <w:sz w:val="20"/>
              </w:rPr>
            </w:pPr>
            <w:r>
              <w:rPr>
                <w:color w:val="566E7E"/>
                <w:sz w:val="20"/>
              </w:rPr>
              <w:t>Winter collection (2022-23)*** Student Financial Aid (SFA) Graduation Rates (GR) Graduation</w:t>
            </w:r>
            <w:r>
              <w:rPr>
                <w:color w:val="566E7E"/>
                <w:spacing w:val="-12"/>
                <w:sz w:val="20"/>
              </w:rPr>
              <w:t> </w:t>
            </w:r>
            <w:r>
              <w:rPr>
                <w:color w:val="566E7E"/>
                <w:sz w:val="20"/>
              </w:rPr>
              <w:t>Rates</w:t>
            </w:r>
            <w:r>
              <w:rPr>
                <w:color w:val="566E7E"/>
                <w:spacing w:val="-11"/>
                <w:sz w:val="20"/>
              </w:rPr>
              <w:t> </w:t>
            </w:r>
            <w:r>
              <w:rPr>
                <w:color w:val="566E7E"/>
                <w:sz w:val="20"/>
              </w:rPr>
              <w:t>200</w:t>
            </w:r>
            <w:r>
              <w:rPr>
                <w:color w:val="566E7E"/>
                <w:spacing w:val="-11"/>
                <w:sz w:val="20"/>
              </w:rPr>
              <w:t> </w:t>
            </w:r>
            <w:r>
              <w:rPr>
                <w:color w:val="566E7E"/>
                <w:sz w:val="20"/>
              </w:rPr>
              <w:t>(GR200) Admissions (ADM)</w:t>
            </w:r>
          </w:p>
          <w:p>
            <w:pPr>
              <w:pStyle w:val="TableParagraph"/>
              <w:tabs>
                <w:tab w:pos="5222" w:val="left" w:leader="none"/>
              </w:tabs>
              <w:spacing w:line="224" w:lineRule="exact"/>
              <w:ind w:left="7" w:right="-15"/>
              <w:rPr>
                <w:sz w:val="20"/>
              </w:rPr>
            </w:pPr>
            <w:r>
              <w:rPr>
                <w:color w:val="566E7E"/>
                <w:spacing w:val="44"/>
                <w:sz w:val="20"/>
                <w:u w:val="single" w:color="FFC000"/>
              </w:rPr>
              <w:t>  </w:t>
            </w:r>
            <w:r>
              <w:rPr>
                <w:color w:val="566E7E"/>
                <w:sz w:val="20"/>
                <w:u w:val="single" w:color="FFC000"/>
              </w:rPr>
              <w:t>Outcome</w:t>
            </w:r>
            <w:r>
              <w:rPr>
                <w:color w:val="566E7E"/>
                <w:spacing w:val="-1"/>
                <w:sz w:val="20"/>
                <w:u w:val="single" w:color="FFC000"/>
              </w:rPr>
              <w:t> </w:t>
            </w:r>
            <w:r>
              <w:rPr>
                <w:color w:val="566E7E"/>
                <w:sz w:val="20"/>
                <w:u w:val="single" w:color="FFC000"/>
              </w:rPr>
              <w:t>Measures</w:t>
            </w:r>
            <w:r>
              <w:rPr>
                <w:color w:val="566E7E"/>
                <w:spacing w:val="-2"/>
                <w:sz w:val="20"/>
                <w:u w:val="single" w:color="FFC000"/>
              </w:rPr>
              <w:t> </w:t>
            </w:r>
            <w:r>
              <w:rPr>
                <w:color w:val="566E7E"/>
                <w:spacing w:val="-4"/>
                <w:sz w:val="20"/>
                <w:u w:val="single" w:color="FFC000"/>
              </w:rPr>
              <w:t>(OM)</w:t>
            </w:r>
            <w:r>
              <w:rPr>
                <w:color w:val="566E7E"/>
                <w:sz w:val="20"/>
                <w:u w:val="single" w:color="FFC000"/>
              </w:rPr>
              <w:tab/>
            </w:r>
          </w:p>
        </w:tc>
        <w:tc>
          <w:tcPr>
            <w:tcW w:w="3542" w:type="dxa"/>
            <w:tcBorders>
              <w:top w:val="single" w:sz="4" w:space="0" w:color="FFC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  <w:tcBorders>
              <w:top w:val="single" w:sz="4" w:space="0" w:color="FFC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566"/>
              <w:jc w:val="right"/>
              <w:rPr>
                <w:sz w:val="20"/>
              </w:rPr>
            </w:pPr>
            <w:r>
              <w:rPr>
                <w:color w:val="566E7E"/>
                <w:sz w:val="20"/>
              </w:rPr>
              <w:t>February</w:t>
            </w:r>
            <w:r>
              <w:rPr>
                <w:color w:val="566E7E"/>
                <w:spacing w:val="-2"/>
                <w:sz w:val="20"/>
              </w:rPr>
              <w:t> </w:t>
            </w:r>
            <w:r>
              <w:rPr>
                <w:color w:val="566E7E"/>
                <w:sz w:val="20"/>
              </w:rPr>
              <w:t>7, </w:t>
            </w:r>
            <w:r>
              <w:rPr>
                <w:color w:val="566E7E"/>
                <w:spacing w:val="-4"/>
                <w:sz w:val="20"/>
              </w:rPr>
              <w:t>2024</w:t>
            </w:r>
          </w:p>
        </w:tc>
        <w:tc>
          <w:tcPr>
            <w:tcW w:w="3991" w:type="dxa"/>
            <w:tcBorders>
              <w:top w:val="single" w:sz="4" w:space="0" w:color="FFC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958"/>
              <w:jc w:val="right"/>
              <w:rPr>
                <w:sz w:val="20"/>
              </w:rPr>
            </w:pPr>
            <w:r>
              <w:rPr>
                <w:color w:val="566E7E"/>
                <w:sz w:val="20"/>
              </w:rPr>
              <w:t>February</w:t>
            </w:r>
            <w:r>
              <w:rPr>
                <w:color w:val="566E7E"/>
                <w:spacing w:val="-2"/>
                <w:sz w:val="20"/>
              </w:rPr>
              <w:t> </w:t>
            </w:r>
            <w:r>
              <w:rPr>
                <w:color w:val="566E7E"/>
                <w:sz w:val="20"/>
              </w:rPr>
              <w:t>21, </w:t>
            </w:r>
            <w:r>
              <w:rPr>
                <w:color w:val="566E7E"/>
                <w:spacing w:val="-4"/>
                <w:sz w:val="20"/>
              </w:rPr>
              <w:t>2024</w:t>
            </w:r>
          </w:p>
        </w:tc>
      </w:tr>
      <w:tr>
        <w:trPr>
          <w:trHeight w:val="417" w:hRule="atLeast"/>
        </w:trPr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>
            <w:pPr>
              <w:pStyle w:val="TableParagraph"/>
              <w:spacing w:line="218" w:lineRule="exact" w:before="179"/>
              <w:ind w:left="994"/>
              <w:rPr>
                <w:sz w:val="20"/>
              </w:rPr>
            </w:pPr>
            <w:r>
              <w:rPr>
                <w:color w:val="566E7E"/>
                <w:sz w:val="20"/>
              </w:rPr>
              <w:t>December</w:t>
            </w:r>
            <w:r>
              <w:rPr>
                <w:color w:val="566E7E"/>
                <w:spacing w:val="-4"/>
                <w:sz w:val="20"/>
              </w:rPr>
              <w:t> </w:t>
            </w:r>
            <w:r>
              <w:rPr>
                <w:color w:val="566E7E"/>
                <w:sz w:val="20"/>
              </w:rPr>
              <w:t>6,</w:t>
            </w:r>
            <w:r>
              <w:rPr>
                <w:color w:val="566E7E"/>
                <w:spacing w:val="-2"/>
                <w:sz w:val="20"/>
              </w:rPr>
              <w:t> </w:t>
            </w:r>
            <w:r>
              <w:rPr>
                <w:color w:val="566E7E"/>
                <w:spacing w:val="-4"/>
                <w:sz w:val="20"/>
              </w:rPr>
              <w:t>2023</w:t>
            </w:r>
          </w:p>
        </w:tc>
        <w:tc>
          <w:tcPr>
            <w:tcW w:w="7072" w:type="dxa"/>
            <w:gridSpan w:val="2"/>
          </w:tcPr>
          <w:p>
            <w:pPr>
              <w:pStyle w:val="TableParagraph"/>
              <w:tabs>
                <w:tab w:pos="7118" w:val="left" w:leader="none"/>
              </w:tabs>
              <w:spacing w:line="215" w:lineRule="exact" w:before="182"/>
              <w:ind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66E7E"/>
                <w:w w:val="99"/>
                <w:sz w:val="20"/>
                <w:u w:val="single" w:color="FFC000"/>
              </w:rPr>
              <w:t> </w:t>
            </w:r>
            <w:r>
              <w:rPr>
                <w:rFonts w:ascii="Times New Roman"/>
                <w:color w:val="566E7E"/>
                <w:sz w:val="20"/>
                <w:u w:val="single" w:color="FFC000"/>
              </w:rPr>
              <w:tab/>
            </w:r>
          </w:p>
        </w:tc>
      </w:tr>
      <w:tr>
        <w:trPr>
          <w:trHeight w:val="1173" w:hRule="atLeast"/>
        </w:trPr>
        <w:tc>
          <w:tcPr>
            <w:tcW w:w="5222" w:type="dxa"/>
            <w:tcBorders>
              <w:bottom w:val="single" w:sz="4" w:space="0" w:color="FFC000"/>
            </w:tcBorders>
          </w:tcPr>
          <w:p>
            <w:pPr>
              <w:pStyle w:val="TableParagraph"/>
              <w:ind w:left="196" w:right="3043" w:hanging="87"/>
              <w:rPr>
                <w:sz w:val="20"/>
              </w:rPr>
            </w:pPr>
            <w:r>
              <w:rPr>
                <w:color w:val="566E7E"/>
                <w:sz w:val="20"/>
              </w:rPr>
              <w:t>Spring</w:t>
            </w:r>
            <w:r>
              <w:rPr>
                <w:color w:val="566E7E"/>
                <w:spacing w:val="-12"/>
                <w:sz w:val="20"/>
              </w:rPr>
              <w:t> </w:t>
            </w:r>
            <w:r>
              <w:rPr>
                <w:color w:val="566E7E"/>
                <w:sz w:val="20"/>
              </w:rPr>
              <w:t>collection</w:t>
            </w:r>
            <w:r>
              <w:rPr>
                <w:color w:val="566E7E"/>
                <w:spacing w:val="-11"/>
                <w:sz w:val="20"/>
              </w:rPr>
              <w:t> </w:t>
            </w:r>
            <w:r>
              <w:rPr>
                <w:color w:val="566E7E"/>
                <w:sz w:val="20"/>
              </w:rPr>
              <w:t>(2023) Fall Enrollment (EF) Finance (F)</w:t>
            </w:r>
          </w:p>
          <w:p>
            <w:pPr>
              <w:pStyle w:val="TableParagraph"/>
              <w:spacing w:line="236" w:lineRule="exact"/>
              <w:ind w:left="196" w:right="2761"/>
              <w:rPr>
                <w:sz w:val="20"/>
              </w:rPr>
            </w:pPr>
            <w:r>
              <w:rPr>
                <w:color w:val="566E7E"/>
                <w:sz w:val="20"/>
              </w:rPr>
              <w:t>Human Resources (HR) Academic</w:t>
            </w:r>
            <w:r>
              <w:rPr>
                <w:color w:val="566E7E"/>
                <w:spacing w:val="-12"/>
                <w:sz w:val="20"/>
              </w:rPr>
              <w:t> </w:t>
            </w:r>
            <w:r>
              <w:rPr>
                <w:color w:val="566E7E"/>
                <w:sz w:val="20"/>
              </w:rPr>
              <w:t>Libraries</w:t>
            </w:r>
            <w:r>
              <w:rPr>
                <w:color w:val="566E7E"/>
                <w:spacing w:val="-11"/>
                <w:sz w:val="20"/>
              </w:rPr>
              <w:t> </w:t>
            </w:r>
            <w:r>
              <w:rPr>
                <w:color w:val="566E7E"/>
                <w:sz w:val="20"/>
              </w:rPr>
              <w:t>(AL)</w:t>
            </w:r>
          </w:p>
        </w:tc>
        <w:tc>
          <w:tcPr>
            <w:tcW w:w="3542" w:type="dxa"/>
            <w:tcBorders>
              <w:bottom w:val="single" w:sz="4" w:space="0" w:color="FFC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  <w:tcBorders>
              <w:bottom w:val="single" w:sz="4" w:space="0" w:color="FFC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758"/>
              <w:jc w:val="right"/>
              <w:rPr>
                <w:sz w:val="20"/>
              </w:rPr>
            </w:pPr>
            <w:r>
              <w:rPr>
                <w:color w:val="566E7E"/>
                <w:sz w:val="20"/>
              </w:rPr>
              <w:t>April</w:t>
            </w:r>
            <w:r>
              <w:rPr>
                <w:color w:val="566E7E"/>
                <w:spacing w:val="-6"/>
                <w:sz w:val="20"/>
              </w:rPr>
              <w:t> </w:t>
            </w:r>
            <w:r>
              <w:rPr>
                <w:color w:val="566E7E"/>
                <w:sz w:val="20"/>
              </w:rPr>
              <w:t>3,</w:t>
            </w:r>
            <w:r>
              <w:rPr>
                <w:color w:val="566E7E"/>
                <w:spacing w:val="-4"/>
                <w:sz w:val="20"/>
              </w:rPr>
              <w:t> 2024</w:t>
            </w:r>
          </w:p>
        </w:tc>
        <w:tc>
          <w:tcPr>
            <w:tcW w:w="3991" w:type="dxa"/>
            <w:tcBorders>
              <w:bottom w:val="single" w:sz="4" w:space="0" w:color="FFC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621"/>
              <w:rPr>
                <w:sz w:val="20"/>
              </w:rPr>
            </w:pPr>
            <w:r>
              <w:rPr>
                <w:color w:val="566E7E"/>
                <w:sz w:val="20"/>
              </w:rPr>
              <w:t>April</w:t>
            </w:r>
            <w:r>
              <w:rPr>
                <w:color w:val="566E7E"/>
                <w:spacing w:val="-7"/>
                <w:sz w:val="20"/>
              </w:rPr>
              <w:t> </w:t>
            </w:r>
            <w:r>
              <w:rPr>
                <w:color w:val="566E7E"/>
                <w:sz w:val="20"/>
              </w:rPr>
              <w:t>17,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pacing w:val="-4"/>
                <w:sz w:val="20"/>
              </w:rPr>
              <w:t>2024</w:t>
            </w:r>
          </w:p>
        </w:tc>
      </w:tr>
      <w:tr>
        <w:trPr>
          <w:trHeight w:val="259" w:hRule="atLeast"/>
        </w:trPr>
        <w:tc>
          <w:tcPr>
            <w:tcW w:w="15836" w:type="dxa"/>
            <w:gridSpan w:val="4"/>
            <w:tcBorders>
              <w:top w:val="single" w:sz="4" w:space="0" w:color="FFC000"/>
              <w:bottom w:val="single" w:sz="4" w:space="0" w:color="FFC000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0"/>
              </w:rPr>
            </w:pPr>
            <w:r>
              <w:rPr>
                <w:color w:val="566E7E"/>
                <w:sz w:val="20"/>
              </w:rPr>
              <w:t>***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z w:val="20"/>
              </w:rPr>
              <w:t>All</w:t>
            </w:r>
            <w:r>
              <w:rPr>
                <w:color w:val="566E7E"/>
                <w:spacing w:val="-4"/>
                <w:sz w:val="20"/>
              </w:rPr>
              <w:t> </w:t>
            </w:r>
            <w:r>
              <w:rPr>
                <w:color w:val="566E7E"/>
                <w:sz w:val="20"/>
              </w:rPr>
              <w:t>revisions</w:t>
            </w:r>
            <w:r>
              <w:rPr>
                <w:color w:val="566E7E"/>
                <w:spacing w:val="-6"/>
                <w:sz w:val="20"/>
              </w:rPr>
              <w:t> </w:t>
            </w:r>
            <w:r>
              <w:rPr>
                <w:color w:val="566E7E"/>
                <w:sz w:val="20"/>
              </w:rPr>
              <w:t>to</w:t>
            </w:r>
            <w:r>
              <w:rPr>
                <w:color w:val="566E7E"/>
                <w:spacing w:val="-3"/>
                <w:sz w:val="20"/>
              </w:rPr>
              <w:t> </w:t>
            </w:r>
            <w:r>
              <w:rPr>
                <w:color w:val="566E7E"/>
                <w:sz w:val="20"/>
              </w:rPr>
              <w:t>cost</w:t>
            </w:r>
            <w:r>
              <w:rPr>
                <w:color w:val="566E7E"/>
                <w:spacing w:val="-6"/>
                <w:sz w:val="20"/>
              </w:rPr>
              <w:t> </w:t>
            </w:r>
            <w:r>
              <w:rPr>
                <w:color w:val="566E7E"/>
                <w:sz w:val="20"/>
              </w:rPr>
              <w:t>of</w:t>
            </w:r>
            <w:r>
              <w:rPr>
                <w:color w:val="566E7E"/>
                <w:spacing w:val="-4"/>
                <w:sz w:val="20"/>
              </w:rPr>
              <w:t> </w:t>
            </w:r>
            <w:r>
              <w:rPr>
                <w:color w:val="566E7E"/>
                <w:sz w:val="20"/>
              </w:rPr>
              <w:t>attendance</w:t>
            </w:r>
            <w:r>
              <w:rPr>
                <w:color w:val="566E7E"/>
                <w:spacing w:val="-4"/>
                <w:sz w:val="20"/>
              </w:rPr>
              <w:t> </w:t>
            </w:r>
            <w:r>
              <w:rPr>
                <w:color w:val="566E7E"/>
                <w:sz w:val="20"/>
              </w:rPr>
              <w:t>data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z w:val="20"/>
              </w:rPr>
              <w:t>and</w:t>
            </w:r>
            <w:r>
              <w:rPr>
                <w:color w:val="566E7E"/>
                <w:spacing w:val="-3"/>
                <w:sz w:val="20"/>
              </w:rPr>
              <w:t> </w:t>
            </w:r>
            <w:r>
              <w:rPr>
                <w:color w:val="566E7E"/>
                <w:sz w:val="20"/>
              </w:rPr>
              <w:t>SFA</w:t>
            </w:r>
            <w:r>
              <w:rPr>
                <w:color w:val="566E7E"/>
                <w:spacing w:val="-6"/>
                <w:sz w:val="20"/>
              </w:rPr>
              <w:t> </w:t>
            </w:r>
            <w:r>
              <w:rPr>
                <w:color w:val="566E7E"/>
                <w:sz w:val="20"/>
              </w:rPr>
              <w:t>data</w:t>
            </w:r>
            <w:r>
              <w:rPr>
                <w:color w:val="566E7E"/>
                <w:spacing w:val="-2"/>
                <w:sz w:val="20"/>
              </w:rPr>
              <w:t> </w:t>
            </w:r>
            <w:r>
              <w:rPr>
                <w:color w:val="566E7E"/>
                <w:sz w:val="20"/>
              </w:rPr>
              <w:t>must</w:t>
            </w:r>
            <w:r>
              <w:rPr>
                <w:color w:val="566E7E"/>
                <w:spacing w:val="-7"/>
                <w:sz w:val="20"/>
              </w:rPr>
              <w:t> </w:t>
            </w:r>
            <w:r>
              <w:rPr>
                <w:color w:val="566E7E"/>
                <w:sz w:val="20"/>
              </w:rPr>
              <w:t>be</w:t>
            </w:r>
            <w:r>
              <w:rPr>
                <w:color w:val="566E7E"/>
                <w:spacing w:val="-2"/>
                <w:sz w:val="20"/>
              </w:rPr>
              <w:t> </w:t>
            </w:r>
            <w:r>
              <w:rPr>
                <w:color w:val="566E7E"/>
                <w:sz w:val="20"/>
              </w:rPr>
              <w:t>made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z w:val="20"/>
              </w:rPr>
              <w:t>on</w:t>
            </w:r>
            <w:r>
              <w:rPr>
                <w:color w:val="566E7E"/>
                <w:spacing w:val="-4"/>
                <w:sz w:val="20"/>
              </w:rPr>
              <w:t> </w:t>
            </w:r>
            <w:r>
              <w:rPr>
                <w:color w:val="566E7E"/>
                <w:sz w:val="20"/>
              </w:rPr>
              <w:t>SFA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z w:val="20"/>
              </w:rPr>
              <w:t>in</w:t>
            </w:r>
            <w:r>
              <w:rPr>
                <w:color w:val="566E7E"/>
                <w:spacing w:val="-7"/>
                <w:sz w:val="20"/>
              </w:rPr>
              <w:t> </w:t>
            </w:r>
            <w:r>
              <w:rPr>
                <w:color w:val="566E7E"/>
                <w:sz w:val="20"/>
              </w:rPr>
              <w:t>the</w:t>
            </w:r>
            <w:r>
              <w:rPr>
                <w:color w:val="566E7E"/>
                <w:spacing w:val="-2"/>
                <w:sz w:val="20"/>
              </w:rPr>
              <w:t> </w:t>
            </w:r>
            <w:r>
              <w:rPr>
                <w:color w:val="566E7E"/>
                <w:sz w:val="20"/>
              </w:rPr>
              <w:t>current</w:t>
            </w:r>
            <w:r>
              <w:rPr>
                <w:color w:val="566E7E"/>
                <w:spacing w:val="-6"/>
                <w:sz w:val="20"/>
              </w:rPr>
              <w:t> </w:t>
            </w:r>
            <w:r>
              <w:rPr>
                <w:color w:val="566E7E"/>
                <w:sz w:val="20"/>
              </w:rPr>
              <w:t>year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z w:val="20"/>
              </w:rPr>
              <w:t>Data</w:t>
            </w:r>
            <w:r>
              <w:rPr>
                <w:color w:val="566E7E"/>
                <w:spacing w:val="-4"/>
                <w:sz w:val="20"/>
              </w:rPr>
              <w:t> </w:t>
            </w:r>
            <w:r>
              <w:rPr>
                <w:color w:val="566E7E"/>
                <w:sz w:val="20"/>
              </w:rPr>
              <w:t>Collection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z w:val="20"/>
              </w:rPr>
              <w:t>System,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z w:val="20"/>
              </w:rPr>
              <w:t>where</w:t>
            </w:r>
            <w:r>
              <w:rPr>
                <w:color w:val="566E7E"/>
                <w:spacing w:val="-3"/>
                <w:sz w:val="20"/>
              </w:rPr>
              <w:t> </w:t>
            </w:r>
            <w:r>
              <w:rPr>
                <w:color w:val="566E7E"/>
                <w:sz w:val="20"/>
              </w:rPr>
              <w:t>3</w:t>
            </w:r>
            <w:r>
              <w:rPr>
                <w:color w:val="566E7E"/>
                <w:spacing w:val="-6"/>
                <w:sz w:val="20"/>
              </w:rPr>
              <w:t> </w:t>
            </w:r>
            <w:r>
              <w:rPr>
                <w:color w:val="566E7E"/>
                <w:sz w:val="20"/>
              </w:rPr>
              <w:t>years</w:t>
            </w:r>
            <w:r>
              <w:rPr>
                <w:color w:val="566E7E"/>
                <w:spacing w:val="-4"/>
                <w:sz w:val="20"/>
              </w:rPr>
              <w:t> </w:t>
            </w:r>
            <w:r>
              <w:rPr>
                <w:color w:val="566E7E"/>
                <w:sz w:val="20"/>
              </w:rPr>
              <w:t>of</w:t>
            </w:r>
            <w:r>
              <w:rPr>
                <w:color w:val="566E7E"/>
                <w:spacing w:val="-4"/>
                <w:sz w:val="20"/>
              </w:rPr>
              <w:t> </w:t>
            </w:r>
            <w:r>
              <w:rPr>
                <w:color w:val="566E7E"/>
                <w:sz w:val="20"/>
              </w:rPr>
              <w:t>data</w:t>
            </w:r>
            <w:r>
              <w:rPr>
                <w:color w:val="566E7E"/>
                <w:spacing w:val="-4"/>
                <w:sz w:val="20"/>
              </w:rPr>
              <w:t> </w:t>
            </w:r>
            <w:r>
              <w:rPr>
                <w:color w:val="566E7E"/>
                <w:sz w:val="20"/>
              </w:rPr>
              <w:t>are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z w:val="20"/>
              </w:rPr>
              <w:t>available</w:t>
            </w:r>
            <w:r>
              <w:rPr>
                <w:color w:val="566E7E"/>
                <w:spacing w:val="-4"/>
                <w:sz w:val="20"/>
              </w:rPr>
              <w:t> </w:t>
            </w:r>
            <w:r>
              <w:rPr>
                <w:color w:val="566E7E"/>
                <w:sz w:val="20"/>
              </w:rPr>
              <w:t>for</w:t>
            </w:r>
            <w:r>
              <w:rPr>
                <w:color w:val="566E7E"/>
                <w:spacing w:val="-7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revision.</w:t>
            </w:r>
          </w:p>
        </w:tc>
      </w:tr>
      <w:tr>
        <w:trPr>
          <w:trHeight w:val="542" w:hRule="atLeast"/>
        </w:trPr>
        <w:tc>
          <w:tcPr>
            <w:tcW w:w="15836" w:type="dxa"/>
            <w:gridSpan w:val="4"/>
            <w:tcBorders>
              <w:top w:val="single" w:sz="4" w:space="0" w:color="FFC000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b/>
                <w:color w:val="566E7E"/>
                <w:sz w:val="20"/>
              </w:rPr>
              <w:t>Data</w:t>
            </w:r>
            <w:r>
              <w:rPr>
                <w:b/>
                <w:color w:val="566E7E"/>
                <w:spacing w:val="-7"/>
                <w:sz w:val="20"/>
              </w:rPr>
              <w:t> </w:t>
            </w:r>
            <w:r>
              <w:rPr>
                <w:b/>
                <w:color w:val="566E7E"/>
                <w:sz w:val="20"/>
              </w:rPr>
              <w:t>Feedback</w:t>
            </w:r>
            <w:r>
              <w:rPr>
                <w:b/>
                <w:color w:val="566E7E"/>
                <w:spacing w:val="-5"/>
                <w:sz w:val="20"/>
              </w:rPr>
              <w:t> </w:t>
            </w:r>
            <w:r>
              <w:rPr>
                <w:b/>
                <w:color w:val="566E7E"/>
                <w:sz w:val="20"/>
              </w:rPr>
              <w:t>Reports</w:t>
            </w:r>
            <w:r>
              <w:rPr>
                <w:color w:val="566E7E"/>
                <w:sz w:val="20"/>
              </w:rPr>
              <w:t>: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z w:val="20"/>
              </w:rPr>
              <w:t>If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z w:val="20"/>
              </w:rPr>
              <w:t>you</w:t>
            </w:r>
            <w:r>
              <w:rPr>
                <w:color w:val="566E7E"/>
                <w:spacing w:val="-7"/>
                <w:sz w:val="20"/>
              </w:rPr>
              <w:t> </w:t>
            </w:r>
            <w:r>
              <w:rPr>
                <w:color w:val="566E7E"/>
                <w:sz w:val="20"/>
              </w:rPr>
              <w:t>would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z w:val="20"/>
              </w:rPr>
              <w:t>like</w:t>
            </w:r>
            <w:r>
              <w:rPr>
                <w:color w:val="566E7E"/>
                <w:spacing w:val="-7"/>
                <w:sz w:val="20"/>
              </w:rPr>
              <w:t> </w:t>
            </w:r>
            <w:r>
              <w:rPr>
                <w:color w:val="566E7E"/>
                <w:sz w:val="20"/>
              </w:rPr>
              <w:t>to</w:t>
            </w:r>
            <w:r>
              <w:rPr>
                <w:color w:val="566E7E"/>
                <w:spacing w:val="-7"/>
                <w:sz w:val="20"/>
              </w:rPr>
              <w:t> </w:t>
            </w:r>
            <w:r>
              <w:rPr>
                <w:color w:val="566E7E"/>
                <w:sz w:val="20"/>
              </w:rPr>
              <w:t>upload</w:t>
            </w:r>
            <w:r>
              <w:rPr>
                <w:color w:val="566E7E"/>
                <w:spacing w:val="-7"/>
                <w:sz w:val="20"/>
              </w:rPr>
              <w:t> </w:t>
            </w:r>
            <w:r>
              <w:rPr>
                <w:color w:val="566E7E"/>
                <w:sz w:val="20"/>
              </w:rPr>
              <w:t>a</w:t>
            </w:r>
            <w:r>
              <w:rPr>
                <w:color w:val="566E7E"/>
                <w:spacing w:val="-6"/>
                <w:sz w:val="20"/>
              </w:rPr>
              <w:t> </w:t>
            </w:r>
            <w:r>
              <w:rPr>
                <w:color w:val="566E7E"/>
                <w:sz w:val="20"/>
              </w:rPr>
              <w:t>custom</w:t>
            </w:r>
            <w:r>
              <w:rPr>
                <w:color w:val="566E7E"/>
                <w:spacing w:val="-8"/>
                <w:sz w:val="20"/>
              </w:rPr>
              <w:t> </w:t>
            </w:r>
            <w:r>
              <w:rPr>
                <w:color w:val="566E7E"/>
                <w:sz w:val="20"/>
              </w:rPr>
              <w:t>comparison</w:t>
            </w:r>
            <w:r>
              <w:rPr>
                <w:color w:val="566E7E"/>
                <w:spacing w:val="-8"/>
                <w:sz w:val="20"/>
              </w:rPr>
              <w:t> </w:t>
            </w:r>
            <w:r>
              <w:rPr>
                <w:color w:val="566E7E"/>
                <w:sz w:val="20"/>
              </w:rPr>
              <w:t>group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z w:val="20"/>
              </w:rPr>
              <w:t>for</w:t>
            </w:r>
            <w:r>
              <w:rPr>
                <w:color w:val="566E7E"/>
                <w:spacing w:val="-6"/>
                <w:sz w:val="20"/>
              </w:rPr>
              <w:t> </w:t>
            </w:r>
            <w:r>
              <w:rPr>
                <w:color w:val="566E7E"/>
                <w:sz w:val="20"/>
              </w:rPr>
              <w:t>your</w:t>
            </w:r>
            <w:r>
              <w:rPr>
                <w:color w:val="566E7E"/>
                <w:spacing w:val="-7"/>
                <w:sz w:val="20"/>
              </w:rPr>
              <w:t> </w:t>
            </w:r>
            <w:r>
              <w:rPr>
                <w:color w:val="566E7E"/>
                <w:sz w:val="20"/>
              </w:rPr>
              <w:t>2023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z w:val="20"/>
              </w:rPr>
              <w:t>Data</w:t>
            </w:r>
            <w:r>
              <w:rPr>
                <w:color w:val="566E7E"/>
                <w:spacing w:val="-6"/>
                <w:sz w:val="20"/>
              </w:rPr>
              <w:t> </w:t>
            </w:r>
            <w:r>
              <w:rPr>
                <w:color w:val="566E7E"/>
                <w:sz w:val="20"/>
              </w:rPr>
              <w:t>Feedback</w:t>
            </w:r>
            <w:r>
              <w:rPr>
                <w:color w:val="566E7E"/>
                <w:spacing w:val="-6"/>
                <w:sz w:val="20"/>
              </w:rPr>
              <w:t> </w:t>
            </w:r>
            <w:r>
              <w:rPr>
                <w:color w:val="566E7E"/>
                <w:sz w:val="20"/>
              </w:rPr>
              <w:t>Report,</w:t>
            </w:r>
            <w:r>
              <w:rPr>
                <w:color w:val="566E7E"/>
                <w:spacing w:val="-7"/>
                <w:sz w:val="20"/>
              </w:rPr>
              <w:t> </w:t>
            </w:r>
            <w:r>
              <w:rPr>
                <w:color w:val="566E7E"/>
                <w:sz w:val="20"/>
              </w:rPr>
              <w:t>you</w:t>
            </w:r>
            <w:r>
              <w:rPr>
                <w:color w:val="566E7E"/>
                <w:spacing w:val="-7"/>
                <w:sz w:val="20"/>
              </w:rPr>
              <w:t> </w:t>
            </w:r>
            <w:r>
              <w:rPr>
                <w:color w:val="566E7E"/>
                <w:sz w:val="20"/>
              </w:rPr>
              <w:t>can</w:t>
            </w:r>
            <w:r>
              <w:rPr>
                <w:color w:val="566E7E"/>
                <w:spacing w:val="-8"/>
                <w:sz w:val="20"/>
              </w:rPr>
              <w:t> </w:t>
            </w:r>
            <w:r>
              <w:rPr>
                <w:color w:val="566E7E"/>
                <w:sz w:val="20"/>
              </w:rPr>
              <w:t>do</w:t>
            </w:r>
            <w:r>
              <w:rPr>
                <w:color w:val="566E7E"/>
                <w:spacing w:val="-7"/>
                <w:sz w:val="20"/>
              </w:rPr>
              <w:t> </w:t>
            </w:r>
            <w:r>
              <w:rPr>
                <w:color w:val="566E7E"/>
                <w:sz w:val="20"/>
              </w:rPr>
              <w:t>so</w:t>
            </w:r>
            <w:r>
              <w:rPr>
                <w:color w:val="566E7E"/>
                <w:spacing w:val="-5"/>
                <w:sz w:val="20"/>
              </w:rPr>
              <w:t> </w:t>
            </w:r>
            <w:r>
              <w:rPr>
                <w:color w:val="566E7E"/>
                <w:sz w:val="20"/>
              </w:rPr>
              <w:t>3/1/2024</w:t>
            </w:r>
            <w:r>
              <w:rPr>
                <w:color w:val="566E7E"/>
                <w:spacing w:val="-6"/>
                <w:sz w:val="20"/>
              </w:rPr>
              <w:t> </w:t>
            </w:r>
            <w:r>
              <w:rPr>
                <w:color w:val="566E7E"/>
                <w:sz w:val="20"/>
              </w:rPr>
              <w:t>through</w:t>
            </w:r>
            <w:r>
              <w:rPr>
                <w:color w:val="566E7E"/>
                <w:spacing w:val="-7"/>
                <w:sz w:val="20"/>
              </w:rPr>
              <w:t> </w:t>
            </w:r>
            <w:r>
              <w:rPr>
                <w:color w:val="566E7E"/>
                <w:spacing w:val="-2"/>
                <w:sz w:val="20"/>
              </w:rPr>
              <w:t>07/15/2024.</w:t>
            </w:r>
          </w:p>
        </w:tc>
      </w:tr>
    </w:tbl>
    <w:sectPr>
      <w:type w:val="continuous"/>
      <w:pgSz w:w="15840" w:h="12240" w:orient="landscape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Lawley, Tara</dc:creator>
  <dc:description/>
  <dc:title>IPEDS 2022-23 Data Collection Schedule</dc:title>
  <dcterms:created xsi:type="dcterms:W3CDTF">2024-04-08T15:50:38Z</dcterms:created>
  <dcterms:modified xsi:type="dcterms:W3CDTF">2024-04-08T15:50:38Z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2024-04-08T00:00:00Z</vt:filetime>
  </property>
  <property fmtid="{D5CDD505-2E9C-101B-9397-08002B2CF9AE}" pid="5" name="Producer">
    <vt:lpwstr>Adobe PDF Library 21.5.90</vt:lpwstr>
  </property>
  <property fmtid="{D5CDD505-2E9C-101B-9397-08002B2CF9AE}" pid="6" name="SourceModified">
    <vt:lpwstr>D:20210722151101</vt:lpwstr>
  </property>
</Properties>
</file>